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BD" w:rsidRDefault="005A7DFE">
      <w:r>
        <w:rPr>
          <w:noProof/>
        </w:rPr>
        <w:pict>
          <v:group id="_x0000_s1049" style="position:absolute;margin-left:-30.15pt;margin-top:-37.3pt;width:541.45pt;height:124.25pt;z-index:251660288" coordorigin="473,216" coordsize="10819,2654">
            <v:group id="_x0000_s1050" style="position:absolute;left:3562;top:216;width:5130;height:744" coordorigin="3634,3720" coordsize="5130,744">
              <v:rect id="_x0000_s1051" style="position:absolute;left:3634;top:4003;width:5130;height:461" filled="f" stroked="f">
                <v:textbox style="mso-next-textbox:#_x0000_s1051">
                  <w:txbxContent>
                    <w:p w:rsidR="004714B1" w:rsidRPr="00AB1F9C" w:rsidRDefault="004714B1" w:rsidP="004714B1">
                      <w:pPr>
                        <w:rPr>
                          <w:rFonts w:asciiTheme="majorBidi" w:hAnsiTheme="majorBidi" w:cstheme="majorBidi"/>
                        </w:rPr>
                      </w:pPr>
                      <w:r w:rsidRPr="00AB1F9C">
                        <w:rPr>
                          <w:rFonts w:asciiTheme="majorBidi" w:hAnsiTheme="majorBidi" w:cstheme="majorBidi"/>
                        </w:rPr>
                        <w:t>République Algérienne Démocratique et Populaire</w:t>
                      </w:r>
                    </w:p>
                    <w:p w:rsidR="004714B1" w:rsidRDefault="004714B1" w:rsidP="004714B1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ect>
              <v:rect id="_x0000_s1052" style="position:absolute;left:4235;top:3720;width:3825;height:480" filled="f" stroked="f">
                <v:textbox style="mso-next-textbox:#_x0000_s1052">
                  <w:txbxContent>
                    <w:p w:rsidR="004714B1" w:rsidRPr="00AB1F9C" w:rsidRDefault="004714B1" w:rsidP="004714B1">
                      <w:pPr>
                        <w:rPr>
                          <w:rtl/>
                          <w:lang w:val="en-US" w:bidi="ar-DZ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DZ"/>
                        </w:rPr>
                        <w:t>ا</w:t>
                      </w:r>
                      <w:r w:rsidRPr="00AB1F9C">
                        <w:rPr>
                          <w:rFonts w:hint="cs"/>
                          <w:rtl/>
                          <w:lang w:bidi="ar-DZ"/>
                        </w:rPr>
                        <w:t>لجمهوريـــة الـجزائريــة الـديمقراطيــة الــشعبيــة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</w:t>
                      </w:r>
                    </w:p>
                    <w:p w:rsidR="004714B1" w:rsidRDefault="004714B1" w:rsidP="004714B1"/>
                  </w:txbxContent>
                </v:textbox>
              </v:rect>
            </v:group>
            <v:rect id="_x0000_s1053" style="position:absolute;left:473;top:1244;width:1589;height:1440" filled="f" stroked="f">
              <v:textbox style="mso-next-textbox:#_x0000_s1053">
                <w:txbxContent>
                  <w:p w:rsidR="004714B1" w:rsidRDefault="004714B1" w:rsidP="004714B1">
                    <w:pPr>
                      <w:rPr>
                        <w:lang w:bidi="ar-DZ"/>
                      </w:rPr>
                    </w:pPr>
                    <w:r w:rsidRPr="00AF7210">
                      <w:rPr>
                        <w:noProof/>
                      </w:rPr>
                      <w:drawing>
                        <wp:inline distT="0" distB="0" distL="0" distR="0">
                          <wp:extent cx="730458" cy="779489"/>
                          <wp:effectExtent l="19050" t="0" r="0" b="0"/>
                          <wp:docPr id="2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0458" cy="7794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054" style="position:absolute;left:10164;top:1376;width:1128;height:1260" coordorigin="9671,671" coordsize="1332,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5" type="#_x0000_t75" style="position:absolute;left:9671;top:851;width:1332;height:1080" o:cliptowrap="t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imagedata r:id="rId6" o:title="" cropbottom="7282f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56" type="#_x0000_t144" style="position:absolute;left:9671;top:671;width:1260;height:1260" adj=",5400" fillcolor="black" strokecolor="#333">
                <v:shadow color="#868686"/>
                <v:textpath style="font-family:&quot;Arial Black&quot;" fitshape="t" trim="t" string="جامعة الحاج لخضر باتنة "/>
              </v:shape>
            </v:group>
            <v:group id="_x0000_s1057" style="position:absolute;left:1700;top:932;width:8928;height:1938" coordorigin="1724,1052" coordsize="8928,1938">
              <v:group id="_x0000_s1058" style="position:absolute;left:1724;top:1052;width:3989;height:1852" coordorigin="1700,4414" coordsize="3989,1852">
                <v:rect id="_x0000_s1059" style="position:absolute;left:1700;top:4414;width:3989;height:685" filled="f" stroked="f">
                  <v:textbox style="mso-next-textbox:#_x0000_s1059">
                    <w:txbxContent>
                      <w:p w:rsidR="004714B1" w:rsidRPr="00AF4502" w:rsidRDefault="004714B1" w:rsidP="004714B1">
                        <w:pPr>
                          <w:spacing w:after="0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>Ministère de l’Enseignement Supérieur</w:t>
                        </w:r>
                      </w:p>
                      <w:p w:rsidR="004714B1" w:rsidRPr="00AF4502" w:rsidRDefault="004714B1" w:rsidP="004714B1">
                        <w:pPr>
                          <w:spacing w:after="0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  <w:proofErr w:type="gramStart"/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>et</w:t>
                        </w:r>
                        <w:proofErr w:type="gramEnd"/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 xml:space="preserve"> de la Recherche Scientifique</w:t>
                        </w:r>
                      </w:p>
                      <w:p w:rsidR="004714B1" w:rsidRPr="00AF4502" w:rsidRDefault="004714B1" w:rsidP="004714B1">
                        <w:pPr>
                          <w:spacing w:after="0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</w:p>
                      <w:p w:rsidR="004714B1" w:rsidRDefault="004714B1" w:rsidP="004714B1"/>
                    </w:txbxContent>
                  </v:textbox>
                </v:rect>
                <v:rect id="_x0000_s1060" style="position:absolute;left:1844;top:5089;width:3635;height:685" filled="f" stroked="f">
                  <v:textbox style="mso-next-textbox:#_x0000_s1060">
                    <w:txbxContent>
                      <w:p w:rsidR="004714B1" w:rsidRPr="00AF4502" w:rsidRDefault="004714B1" w:rsidP="004714B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 xml:space="preserve">Université </w:t>
                        </w:r>
                        <w:proofErr w:type="spellStart"/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>El-Hadj</w:t>
                        </w:r>
                        <w:proofErr w:type="spellEnd"/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>Lakhdar</w:t>
                        </w:r>
                        <w:proofErr w:type="spellEnd"/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 xml:space="preserve"> –Batna-</w:t>
                        </w:r>
                      </w:p>
                      <w:p w:rsidR="004714B1" w:rsidRPr="00AF4502" w:rsidRDefault="004714B1" w:rsidP="00283095">
                        <w:pPr>
                          <w:jc w:val="center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 xml:space="preserve">Faculté de </w:t>
                        </w:r>
                        <w:r w:rsidR="00283095">
                          <w:rPr>
                            <w:rFonts w:asciiTheme="majorBidi" w:hAnsiTheme="majorBidi" w:cstheme="majorBidi"/>
                            <w:lang w:bidi="ar-DZ"/>
                          </w:rPr>
                          <w:t>M</w:t>
                        </w:r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>édecine</w:t>
                        </w:r>
                      </w:p>
                      <w:p w:rsidR="004714B1" w:rsidRPr="00AF4502" w:rsidRDefault="004714B1" w:rsidP="004714B1">
                        <w:pPr>
                          <w:spacing w:after="0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</w:p>
                      <w:p w:rsidR="004714B1" w:rsidRDefault="004714B1" w:rsidP="004714B1"/>
                    </w:txbxContent>
                  </v:textbox>
                </v:rect>
                <v:rect id="_x0000_s1061" style="position:absolute;left:2238;top:5841;width:2796;height:425" filled="f" stroked="f">
                  <v:textbox style="mso-next-textbox:#_x0000_s1061">
                    <w:txbxContent>
                      <w:p w:rsidR="004714B1" w:rsidRPr="00AF4502" w:rsidRDefault="004714B1" w:rsidP="004714B1">
                        <w:pPr>
                          <w:rPr>
                            <w:rFonts w:asciiTheme="minorBidi" w:hAnsiTheme="minorBidi"/>
                            <w:lang w:bidi="ar-DZ"/>
                          </w:rPr>
                        </w:pPr>
                        <w:r w:rsidRPr="00AF4502">
                          <w:rPr>
                            <w:rFonts w:asciiTheme="majorBidi" w:hAnsiTheme="majorBidi" w:cstheme="majorBidi"/>
                            <w:lang w:bidi="ar-DZ"/>
                          </w:rPr>
                          <w:t>Département de Pharmacie</w:t>
                        </w:r>
                      </w:p>
                      <w:p w:rsidR="004714B1" w:rsidRDefault="004714B1" w:rsidP="004714B1"/>
                    </w:txbxContent>
                  </v:textbox>
                </v:rect>
              </v:group>
              <v:group id="_x0000_s1062" style="position:absolute;left:6663;top:1210;width:3989;height:1780" coordorigin="6663,1210" coordsize="3989,1780">
                <v:rect id="_x0000_s1063" style="position:absolute;left:6663;top:1210;width:3989;height:675" filled="f" stroked="f">
                  <v:textbox style="mso-next-textbox:#_x0000_s1063">
                    <w:txbxContent>
                      <w:p w:rsidR="004714B1" w:rsidRDefault="004714B1" w:rsidP="00A11C00">
                        <w:pPr>
                          <w:jc w:val="center"/>
                        </w:pPr>
                        <w:proofErr w:type="gramStart"/>
                        <w:r w:rsidRPr="00AF450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وزارة</w:t>
                        </w:r>
                        <w:proofErr w:type="gramEnd"/>
                        <w:r w:rsidRPr="00AF450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التعليم العالي والبحث العلمي</w:t>
                        </w:r>
                      </w:p>
                    </w:txbxContent>
                  </v:textbox>
                </v:rect>
                <v:rect id="_x0000_s1064" style="position:absolute;left:6807;top:1765;width:3635;height:685" filled="f" stroked="f">
                  <v:textbox style="mso-next-textbox:#_x0000_s1064">
                    <w:txbxContent>
                      <w:p w:rsidR="004714B1" w:rsidRPr="00AF4502" w:rsidRDefault="004714B1" w:rsidP="004714B1">
                        <w:pPr>
                          <w:bidi/>
                          <w:spacing w:after="0"/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AF450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جــامعة الحـاج لخضر </w:t>
                        </w:r>
                        <w:r w:rsidRPr="00AF4502">
                          <w:rPr>
                            <w:b/>
                            <w:bCs/>
                            <w:rtl/>
                            <w:lang w:bidi="ar-DZ"/>
                          </w:rPr>
                          <w:t>–</w:t>
                        </w:r>
                        <w:r>
                          <w:rPr>
                            <w:b/>
                            <w:bCs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AF450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باتنــــــــــة</w:t>
                        </w:r>
                        <w:proofErr w:type="spellEnd"/>
                      </w:p>
                      <w:p w:rsidR="004714B1" w:rsidRPr="00AF4502" w:rsidRDefault="004714B1" w:rsidP="004714B1">
                        <w:pPr>
                          <w:spacing w:after="0"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AF450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كليـــــة الطـــب</w:t>
                        </w:r>
                      </w:p>
                      <w:p w:rsidR="004714B1" w:rsidRPr="00AF4502" w:rsidRDefault="004714B1" w:rsidP="004714B1">
                        <w:pPr>
                          <w:spacing w:after="0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</w:p>
                      <w:p w:rsidR="004714B1" w:rsidRDefault="004714B1" w:rsidP="004714B1"/>
                    </w:txbxContent>
                  </v:textbox>
                </v:rect>
                <v:rect id="_x0000_s1065" style="position:absolute;left:7201;top:2565;width:2796;height:425" filled="f" stroked="f">
                  <v:textbox style="mso-next-textbox:#_x0000_s1065">
                    <w:txbxContent>
                      <w:p w:rsidR="004714B1" w:rsidRDefault="004714B1" w:rsidP="004714B1">
                        <w:pPr>
                          <w:jc w:val="center"/>
                        </w:pPr>
                        <w:r w:rsidRPr="00AF450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قســـم الصيدلــــــة</w:t>
                        </w:r>
                      </w:p>
                    </w:txbxContent>
                  </v:textbox>
                </v:rect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6" type="#_x0000_t32" style="position:absolute;left:3259;top:2852;width:734;height:0" o:connectortype="straight" strokeweight="1pt"/>
              <v:shape id="_x0000_s1067" type="#_x0000_t32" style="position:absolute;left:3019;top:1715;width:1320;height:0" o:connectortype="straight" strokeweight="1pt"/>
              <v:shape id="_x0000_s1068" type="#_x0000_t32" style="position:absolute;left:8226;top:2904;width:734;height:0" o:connectortype="straight" strokeweight="1pt"/>
              <v:shape id="_x0000_s1069" type="#_x0000_t32" style="position:absolute;left:7990;top:1676;width:1320;height:0" o:connectortype="straight" strokeweight="1pt"/>
            </v:group>
          </v:group>
        </w:pict>
      </w:r>
    </w:p>
    <w:p w:rsidR="00F111BD" w:rsidRPr="00F111BD" w:rsidRDefault="00F111BD" w:rsidP="00F111BD"/>
    <w:p w:rsidR="00F111BD" w:rsidRPr="00F111BD" w:rsidRDefault="00F111BD" w:rsidP="00F111BD"/>
    <w:p w:rsidR="00F111BD" w:rsidRPr="00F111BD" w:rsidRDefault="00F111BD" w:rsidP="00F111BD"/>
    <w:p w:rsidR="00F111BD" w:rsidRDefault="00F111BD" w:rsidP="00F111BD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Garamond"/>
          <w:spacing w:val="1"/>
          <w:sz w:val="24"/>
          <w:szCs w:val="24"/>
        </w:rPr>
      </w:pPr>
    </w:p>
    <w:p w:rsidR="001B1884" w:rsidRDefault="007E7D2D" w:rsidP="004714B1">
      <w:pPr>
        <w:spacing w:after="0" w:line="240" w:lineRule="auto"/>
        <w:ind w:right="-34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DOUZIÈMES JOURNÉES DU DÉ</w:t>
      </w:r>
      <w:r w:rsidR="001B1884" w:rsidRPr="001B1884">
        <w:rPr>
          <w:rFonts w:asciiTheme="majorBidi" w:hAnsiTheme="majorBidi" w:cstheme="majorBidi"/>
          <w:b/>
          <w:bCs/>
          <w:sz w:val="28"/>
          <w:szCs w:val="28"/>
        </w:rPr>
        <w:t>PARTEMENT DE PHARMACIE</w:t>
      </w:r>
    </w:p>
    <w:p w:rsidR="001B1884" w:rsidRPr="00905C7F" w:rsidRDefault="007E7D2D" w:rsidP="00905C7F">
      <w:pPr>
        <w:spacing w:after="0" w:line="240" w:lineRule="auto"/>
        <w:ind w:right="-341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Faculté de M</w:t>
      </w:r>
      <w:r w:rsidR="00905C7F" w:rsidRPr="00905C7F">
        <w:rPr>
          <w:rFonts w:asciiTheme="majorBidi" w:hAnsiTheme="majorBidi" w:cstheme="majorBidi"/>
          <w:sz w:val="20"/>
          <w:szCs w:val="20"/>
        </w:rPr>
        <w:t xml:space="preserve">édecine les </w:t>
      </w:r>
      <w:r w:rsidR="00905C7F" w:rsidRPr="00905C7F">
        <w:rPr>
          <w:rFonts w:asciiTheme="majorBidi" w:hAnsiTheme="majorBidi" w:cstheme="majorBidi"/>
          <w:spacing w:val="2"/>
          <w:sz w:val="20"/>
          <w:szCs w:val="20"/>
        </w:rPr>
        <w:t xml:space="preserve">21 &amp; </w:t>
      </w:r>
      <w:r w:rsidR="00905C7F" w:rsidRPr="00905C7F">
        <w:rPr>
          <w:rFonts w:asciiTheme="majorBidi" w:hAnsiTheme="majorBidi" w:cstheme="majorBidi"/>
          <w:spacing w:val="7"/>
          <w:sz w:val="20"/>
          <w:szCs w:val="20"/>
        </w:rPr>
        <w:t>22 Mai 2014</w:t>
      </w:r>
    </w:p>
    <w:p w:rsidR="001858CF" w:rsidRDefault="001858CF" w:rsidP="001858CF">
      <w:pPr>
        <w:spacing w:after="0" w:line="360" w:lineRule="auto"/>
        <w:ind w:left="2196"/>
        <w:rPr>
          <w:rFonts w:asciiTheme="majorBidi" w:hAnsiTheme="majorBidi" w:cstheme="majorBidi"/>
          <w:b/>
          <w:bCs/>
          <w:spacing w:val="1"/>
          <w:sz w:val="28"/>
          <w:szCs w:val="28"/>
          <w:u w:val="single"/>
        </w:rPr>
      </w:pPr>
    </w:p>
    <w:p w:rsidR="00EE7AA6" w:rsidRDefault="00EE7AA6" w:rsidP="004714B1">
      <w:pPr>
        <w:spacing w:after="0" w:line="360" w:lineRule="auto"/>
        <w:jc w:val="center"/>
        <w:rPr>
          <w:rFonts w:asciiTheme="majorBidi" w:hAnsiTheme="majorBidi" w:cstheme="majorBidi"/>
          <w:b/>
          <w:bCs/>
          <w:spacing w:val="1"/>
          <w:sz w:val="28"/>
          <w:szCs w:val="28"/>
          <w:u w:val="single"/>
        </w:rPr>
      </w:pPr>
      <w:r w:rsidRPr="001B1884">
        <w:rPr>
          <w:rFonts w:asciiTheme="majorBidi" w:hAnsiTheme="majorBidi" w:cstheme="majorBidi"/>
          <w:b/>
          <w:bCs/>
          <w:spacing w:val="1"/>
          <w:sz w:val="28"/>
          <w:szCs w:val="28"/>
          <w:u w:val="single"/>
        </w:rPr>
        <w:t>Appel à Communication</w:t>
      </w:r>
    </w:p>
    <w:p w:rsidR="004714B1" w:rsidRPr="001B1884" w:rsidRDefault="004714B1" w:rsidP="001858CF">
      <w:pPr>
        <w:spacing w:after="0" w:line="360" w:lineRule="auto"/>
        <w:ind w:left="2196"/>
        <w:rPr>
          <w:rFonts w:asciiTheme="majorBidi" w:hAnsiTheme="majorBidi" w:cstheme="majorBidi"/>
          <w:b/>
          <w:bCs/>
          <w:spacing w:val="2"/>
          <w:sz w:val="28"/>
          <w:szCs w:val="28"/>
        </w:rPr>
      </w:pPr>
    </w:p>
    <w:p w:rsidR="00EE7AA6" w:rsidRPr="004714B1" w:rsidRDefault="00EE7AA6" w:rsidP="001858CF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4"/>
          <w:sz w:val="18"/>
          <w:szCs w:val="18"/>
        </w:rPr>
      </w:pPr>
      <w:r w:rsidRPr="004714B1">
        <w:rPr>
          <w:rFonts w:asciiTheme="majorBidi" w:hAnsiTheme="majorBidi" w:cstheme="majorBidi"/>
          <w:b/>
          <w:bCs/>
          <w:spacing w:val="8"/>
          <w:sz w:val="18"/>
          <w:szCs w:val="18"/>
        </w:rPr>
        <w:t xml:space="preserve">Les </w:t>
      </w:r>
      <w:r w:rsidRPr="004714B1">
        <w:rPr>
          <w:rFonts w:asciiTheme="majorBidi" w:hAnsiTheme="majorBidi" w:cstheme="majorBidi"/>
          <w:b/>
          <w:bCs/>
          <w:spacing w:val="6"/>
          <w:sz w:val="18"/>
          <w:szCs w:val="18"/>
        </w:rPr>
        <w:t xml:space="preserve">Journées </w:t>
      </w:r>
      <w:r w:rsidRPr="004714B1">
        <w:rPr>
          <w:rFonts w:asciiTheme="majorBidi" w:hAnsiTheme="majorBidi" w:cstheme="majorBidi"/>
          <w:b/>
          <w:bCs/>
          <w:spacing w:val="3"/>
          <w:sz w:val="18"/>
          <w:szCs w:val="18"/>
        </w:rPr>
        <w:t xml:space="preserve">du </w:t>
      </w:r>
      <w:r w:rsidRPr="004714B1">
        <w:rPr>
          <w:rFonts w:asciiTheme="majorBidi" w:hAnsiTheme="majorBidi" w:cstheme="majorBidi"/>
          <w:b/>
          <w:bCs/>
          <w:spacing w:val="4"/>
          <w:sz w:val="18"/>
          <w:szCs w:val="18"/>
        </w:rPr>
        <w:t xml:space="preserve">département </w:t>
      </w:r>
      <w:r w:rsidRPr="004714B1">
        <w:rPr>
          <w:rFonts w:asciiTheme="majorBidi" w:hAnsiTheme="majorBidi" w:cstheme="majorBidi"/>
          <w:b/>
          <w:bCs/>
          <w:spacing w:val="1"/>
          <w:sz w:val="18"/>
          <w:szCs w:val="18"/>
        </w:rPr>
        <w:t xml:space="preserve">de </w:t>
      </w:r>
      <w:r w:rsidRPr="004714B1">
        <w:rPr>
          <w:rFonts w:asciiTheme="majorBidi" w:hAnsiTheme="majorBidi" w:cstheme="majorBidi"/>
          <w:b/>
          <w:bCs/>
          <w:spacing w:val="5"/>
          <w:sz w:val="18"/>
          <w:szCs w:val="18"/>
        </w:rPr>
        <w:t xml:space="preserve">pharmacie </w:t>
      </w:r>
      <w:r w:rsidRPr="004714B1">
        <w:rPr>
          <w:rFonts w:asciiTheme="majorBidi" w:hAnsiTheme="majorBidi" w:cstheme="majorBidi"/>
          <w:b/>
          <w:bCs/>
          <w:spacing w:val="7"/>
          <w:sz w:val="18"/>
          <w:szCs w:val="18"/>
        </w:rPr>
        <w:t xml:space="preserve">de Batna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constituent, </w:t>
      </w:r>
      <w:r w:rsidRPr="004714B1">
        <w:rPr>
          <w:rFonts w:asciiTheme="majorBidi" w:hAnsiTheme="majorBidi" w:cstheme="majorBidi"/>
          <w:spacing w:val="8"/>
          <w:sz w:val="18"/>
          <w:szCs w:val="18"/>
        </w:rPr>
        <w:t xml:space="preserve">un </w:t>
      </w:r>
      <w:r w:rsidRPr="004714B1">
        <w:rPr>
          <w:rFonts w:asciiTheme="majorBidi" w:hAnsiTheme="majorBidi" w:cstheme="majorBidi"/>
          <w:spacing w:val="2"/>
          <w:sz w:val="18"/>
          <w:szCs w:val="18"/>
        </w:rPr>
        <w:t xml:space="preserve">rendez-vous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incontournable pour tous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ceux qui </w:t>
      </w:r>
      <w:r w:rsidRPr="004714B1">
        <w:rPr>
          <w:rFonts w:asciiTheme="majorBidi" w:hAnsiTheme="majorBidi" w:cstheme="majorBidi"/>
          <w:spacing w:val="6"/>
          <w:sz w:val="18"/>
          <w:szCs w:val="18"/>
        </w:rPr>
        <w:t xml:space="preserve">s'intéressent à la pharmacie. Elles rassemblent des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professionnels de la santé entre pharmaciens </w:t>
      </w:r>
      <w:hyperlink r:id="rId7" w:history="1">
        <w:r w:rsidRPr="004714B1">
          <w:rPr>
            <w:rFonts w:asciiTheme="majorBidi" w:hAnsiTheme="majorBidi" w:cstheme="majorBidi"/>
            <w:spacing w:val="5"/>
            <w:sz w:val="18"/>
            <w:szCs w:val="18"/>
          </w:rPr>
          <w:t>hospitalo-universitaires de</w:t>
        </w:r>
      </w:hyperlink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 santé publique, de biologistes, de chimistes, d'industriels, de résidents, d'internes, d'étudiants mais aussi des médecins et des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>chirurgiens dentistes.</w:t>
      </w:r>
    </w:p>
    <w:p w:rsidR="00EE7AA6" w:rsidRPr="004714B1" w:rsidRDefault="00EE7AA6" w:rsidP="001858CF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4"/>
          <w:sz w:val="18"/>
          <w:szCs w:val="18"/>
        </w:rPr>
      </w:pPr>
      <w:r w:rsidRPr="004714B1">
        <w:rPr>
          <w:rFonts w:asciiTheme="majorBidi" w:hAnsiTheme="majorBidi" w:cstheme="majorBidi"/>
          <w:spacing w:val="5"/>
          <w:sz w:val="18"/>
          <w:szCs w:val="18"/>
        </w:rPr>
        <w:t>Cette année nous avons choisi de débattr</w:t>
      </w:r>
      <w:r w:rsidR="001B1884" w:rsidRPr="004714B1">
        <w:rPr>
          <w:rFonts w:asciiTheme="majorBidi" w:hAnsiTheme="majorBidi" w:cstheme="majorBidi"/>
          <w:spacing w:val="5"/>
          <w:sz w:val="18"/>
          <w:szCs w:val="18"/>
        </w:rPr>
        <w:t>e autour d’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une thématique très importante sur le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>plan scientifique et médical</w:t>
      </w:r>
      <w:r w:rsidR="007E7D2D">
        <w:rPr>
          <w:rFonts w:asciiTheme="majorBidi" w:hAnsiTheme="majorBidi" w:cstheme="majorBidi"/>
          <w:spacing w:val="4"/>
          <w:sz w:val="18"/>
          <w:szCs w:val="18"/>
        </w:rPr>
        <w:t>,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 mais aussi de leur impact sur le plan économique.</w:t>
      </w:r>
    </w:p>
    <w:p w:rsidR="00F111BD" w:rsidRDefault="00EE7AA6" w:rsidP="00EE7AA6">
      <w:pPr>
        <w:ind w:left="36"/>
        <w:jc w:val="center"/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</w:pPr>
      <w:r w:rsidRPr="00EE7AA6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>Thème</w:t>
      </w:r>
    </w:p>
    <w:p w:rsidR="00EE7AA6" w:rsidRDefault="00EE7AA6" w:rsidP="00EE7AA6">
      <w:pPr>
        <w:ind w:left="3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11BD">
        <w:rPr>
          <w:rFonts w:asciiTheme="majorBidi" w:hAnsiTheme="majorBidi" w:cstheme="majorBidi"/>
          <w:b/>
          <w:bCs/>
          <w:sz w:val="24"/>
          <w:szCs w:val="24"/>
        </w:rPr>
        <w:t>MOLÉCULES BIOACTIVES ET APPLICATIONS</w:t>
      </w:r>
    </w:p>
    <w:p w:rsidR="004714B1" w:rsidRPr="002014F6" w:rsidRDefault="004714B1" w:rsidP="004714B1">
      <w:pPr>
        <w:numPr>
          <w:ilvl w:val="0"/>
          <w:numId w:val="1"/>
        </w:numPr>
        <w:spacing w:beforeAutospacing="1" w:after="100" w:afterAutospacing="1" w:line="360" w:lineRule="auto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14F6">
        <w:rPr>
          <w:rFonts w:asciiTheme="majorBidi" w:eastAsia="Times New Roman" w:hAnsiTheme="majorBidi" w:cstheme="majorBidi"/>
          <w:sz w:val="24"/>
          <w:szCs w:val="24"/>
        </w:rPr>
        <w:t xml:space="preserve">Biodiversité, ethnobotanique, culture et conservation des Plantes Médicinales. </w:t>
      </w:r>
    </w:p>
    <w:p w:rsidR="004714B1" w:rsidRPr="002014F6" w:rsidRDefault="004714B1" w:rsidP="004714B1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14F6">
        <w:rPr>
          <w:rFonts w:asciiTheme="majorBidi" w:eastAsia="Times New Roman" w:hAnsiTheme="majorBidi" w:cstheme="majorBidi"/>
          <w:sz w:val="24"/>
          <w:szCs w:val="24"/>
        </w:rPr>
        <w:t xml:space="preserve">Études chimiques, pharmaco-toxicologiques et formulation galénique à partir des plantes médicinales. </w:t>
      </w:r>
    </w:p>
    <w:p w:rsidR="004714B1" w:rsidRPr="002014F6" w:rsidRDefault="004714B1" w:rsidP="004714B1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14F6">
        <w:rPr>
          <w:rFonts w:asciiTheme="majorBidi" w:eastAsia="Times New Roman" w:hAnsiTheme="majorBidi" w:cstheme="majorBidi"/>
          <w:sz w:val="24"/>
          <w:szCs w:val="24"/>
        </w:rPr>
        <w:t xml:space="preserve">Biotechnologie comme un outil pour la production des biomolécules. </w:t>
      </w:r>
    </w:p>
    <w:p w:rsidR="00EE7AA6" w:rsidRPr="004714B1" w:rsidRDefault="00EE7AA6" w:rsidP="00905C7F">
      <w:pPr>
        <w:widowControl w:val="0"/>
        <w:tabs>
          <w:tab w:val="left" w:pos="864"/>
          <w:tab w:val="left" w:pos="2340"/>
          <w:tab w:val="left" w:pos="2916"/>
          <w:tab w:val="left" w:pos="4428"/>
          <w:tab w:val="left" w:pos="5292"/>
          <w:tab w:val="left" w:pos="6156"/>
          <w:tab w:val="left" w:pos="6696"/>
        </w:tabs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3"/>
          <w:sz w:val="18"/>
          <w:szCs w:val="18"/>
        </w:rPr>
      </w:pP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Les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propositions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des </w:t>
      </w:r>
      <w:r w:rsidRPr="004714B1">
        <w:rPr>
          <w:rFonts w:asciiTheme="majorBidi" w:hAnsiTheme="majorBidi" w:cstheme="majorBidi"/>
          <w:spacing w:val="3"/>
          <w:sz w:val="18"/>
          <w:szCs w:val="18"/>
        </w:rPr>
        <w:t xml:space="preserve">communications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doivent parvenir </w:t>
      </w:r>
      <w:r w:rsidRPr="004714B1">
        <w:rPr>
          <w:rFonts w:asciiTheme="majorBidi" w:hAnsiTheme="majorBidi" w:cstheme="majorBidi"/>
          <w:spacing w:val="8"/>
          <w:sz w:val="18"/>
          <w:szCs w:val="18"/>
        </w:rPr>
        <w:t xml:space="preserve">par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>Email</w:t>
      </w:r>
      <w:r w:rsidR="004714B1">
        <w:rPr>
          <w:rFonts w:asciiTheme="majorBidi" w:hAnsiTheme="majorBidi" w:cstheme="majorBidi"/>
          <w:spacing w:val="4"/>
          <w:sz w:val="18"/>
          <w:szCs w:val="18"/>
        </w:rPr>
        <w:t> :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 </w:t>
      </w:r>
      <w:r w:rsidRPr="004714B1">
        <w:rPr>
          <w:rFonts w:asciiTheme="majorBidi" w:hAnsiTheme="majorBidi" w:cstheme="majorBidi"/>
          <w:b/>
          <w:bCs/>
          <w:color w:val="0F243E" w:themeColor="text2" w:themeShade="80"/>
          <w:spacing w:val="1"/>
          <w:sz w:val="18"/>
          <w:szCs w:val="18"/>
        </w:rPr>
        <w:t>jpbatna12@gmail.com</w:t>
      </w:r>
      <w:r w:rsidRPr="004714B1">
        <w:rPr>
          <w:rFonts w:asciiTheme="majorBidi" w:hAnsiTheme="majorBidi" w:cstheme="majorBidi"/>
          <w:spacing w:val="8"/>
          <w:sz w:val="18"/>
          <w:szCs w:val="18"/>
        </w:rPr>
        <w:t xml:space="preserve"> avant le </w:t>
      </w:r>
      <w:r w:rsidR="00905C7F" w:rsidRPr="004714B1">
        <w:rPr>
          <w:rFonts w:asciiTheme="majorBidi" w:hAnsiTheme="majorBidi" w:cstheme="majorBidi"/>
          <w:spacing w:val="8"/>
          <w:sz w:val="18"/>
          <w:szCs w:val="18"/>
        </w:rPr>
        <w:t>2</w:t>
      </w:r>
      <w:r w:rsidRPr="004714B1">
        <w:rPr>
          <w:rFonts w:asciiTheme="majorBidi" w:hAnsiTheme="majorBidi" w:cstheme="majorBidi"/>
          <w:spacing w:val="8"/>
          <w:sz w:val="18"/>
          <w:szCs w:val="18"/>
        </w:rPr>
        <w:t xml:space="preserve">0 Avril 2014 et doivent comporter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Une </w:t>
      </w:r>
      <w:r w:rsidRPr="004714B1">
        <w:rPr>
          <w:rFonts w:asciiTheme="majorBidi" w:hAnsiTheme="majorBidi" w:cstheme="majorBidi"/>
          <w:b/>
          <w:bCs/>
          <w:spacing w:val="4"/>
          <w:sz w:val="18"/>
          <w:szCs w:val="18"/>
        </w:rPr>
        <w:t xml:space="preserve">première page (page de </w:t>
      </w:r>
      <w:r w:rsidRPr="004714B1">
        <w:rPr>
          <w:rFonts w:asciiTheme="majorBidi" w:hAnsiTheme="majorBidi" w:cstheme="majorBidi"/>
          <w:b/>
          <w:bCs/>
          <w:spacing w:val="7"/>
          <w:sz w:val="18"/>
          <w:szCs w:val="18"/>
        </w:rPr>
        <w:t>titre)</w:t>
      </w:r>
      <w:r w:rsidR="007E7D2D">
        <w:rPr>
          <w:rFonts w:asciiTheme="majorBidi" w:hAnsiTheme="majorBidi" w:cstheme="majorBidi"/>
          <w:b/>
          <w:bCs/>
          <w:spacing w:val="7"/>
          <w:sz w:val="18"/>
          <w:szCs w:val="18"/>
        </w:rPr>
        <w:t xml:space="preserve"> </w:t>
      </w:r>
      <w:r w:rsidR="007E7D2D" w:rsidRPr="007E7D2D">
        <w:rPr>
          <w:rFonts w:asciiTheme="majorBidi" w:hAnsiTheme="majorBidi" w:cstheme="majorBidi"/>
          <w:spacing w:val="7"/>
          <w:sz w:val="18"/>
          <w:szCs w:val="18"/>
        </w:rPr>
        <w:t>qui</w:t>
      </w:r>
      <w:r w:rsidRPr="004714B1">
        <w:rPr>
          <w:rFonts w:asciiTheme="majorBidi" w:hAnsiTheme="majorBidi" w:cstheme="majorBidi"/>
          <w:spacing w:val="7"/>
          <w:sz w:val="18"/>
          <w:szCs w:val="18"/>
        </w:rPr>
        <w:t xml:space="preserve"> doit contenir le titre de la communication, les noms des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auteurs et leurs coordonnées institutionnelles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: </w:t>
      </w:r>
      <w:r w:rsidRPr="004714B1">
        <w:rPr>
          <w:rFonts w:asciiTheme="majorBidi" w:hAnsiTheme="majorBidi" w:cstheme="majorBidi"/>
          <w:spacing w:val="8"/>
          <w:sz w:val="18"/>
          <w:szCs w:val="18"/>
        </w:rPr>
        <w:t>Nom Prénom, Fonction Institution, Adresse, T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éléphone, Courrier électronique, le tout en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Times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New Roman 12, interligne 1,5 aucun espace </w:t>
      </w:r>
      <w:r w:rsidRPr="004714B1">
        <w:rPr>
          <w:rFonts w:asciiTheme="majorBidi" w:hAnsiTheme="majorBidi" w:cstheme="majorBidi"/>
          <w:spacing w:val="3"/>
          <w:sz w:val="18"/>
          <w:szCs w:val="18"/>
        </w:rPr>
        <w:t>avant-après.</w:t>
      </w:r>
    </w:p>
    <w:p w:rsidR="001B1884" w:rsidRPr="004714B1" w:rsidRDefault="001B1884" w:rsidP="001B1884">
      <w:pPr>
        <w:widowControl w:val="0"/>
        <w:tabs>
          <w:tab w:val="left" w:pos="864"/>
          <w:tab w:val="left" w:pos="2340"/>
          <w:tab w:val="left" w:pos="2916"/>
          <w:tab w:val="left" w:pos="4428"/>
          <w:tab w:val="left" w:pos="5292"/>
          <w:tab w:val="left" w:pos="6156"/>
          <w:tab w:val="left" w:pos="6696"/>
        </w:tabs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3"/>
          <w:sz w:val="18"/>
          <w:szCs w:val="18"/>
        </w:rPr>
      </w:pPr>
    </w:p>
    <w:p w:rsidR="001B1884" w:rsidRPr="004714B1" w:rsidRDefault="001B1884" w:rsidP="001B1884">
      <w:pPr>
        <w:widowControl w:val="0"/>
        <w:tabs>
          <w:tab w:val="left" w:pos="864"/>
          <w:tab w:val="left" w:pos="2340"/>
          <w:tab w:val="left" w:pos="2916"/>
          <w:tab w:val="left" w:pos="4428"/>
          <w:tab w:val="left" w:pos="5292"/>
          <w:tab w:val="left" w:pos="6156"/>
          <w:tab w:val="left" w:pos="6696"/>
        </w:tabs>
        <w:autoSpaceDE w:val="0"/>
        <w:autoSpaceDN w:val="0"/>
        <w:spacing w:after="0" w:line="360" w:lineRule="auto"/>
        <w:ind w:right="360"/>
        <w:jc w:val="both"/>
        <w:rPr>
          <w:rFonts w:asciiTheme="majorBidi" w:hAnsiTheme="majorBidi" w:cstheme="majorBidi"/>
          <w:spacing w:val="4"/>
          <w:sz w:val="18"/>
          <w:szCs w:val="18"/>
        </w:rPr>
      </w:pPr>
      <w:r w:rsidRPr="004714B1">
        <w:rPr>
          <w:rFonts w:asciiTheme="majorBidi" w:hAnsiTheme="majorBidi" w:cstheme="majorBidi"/>
          <w:spacing w:val="3"/>
          <w:sz w:val="18"/>
          <w:szCs w:val="18"/>
        </w:rPr>
        <w:t xml:space="preserve">Dans </w:t>
      </w:r>
      <w:r w:rsidRPr="004714B1">
        <w:rPr>
          <w:rFonts w:asciiTheme="majorBidi" w:hAnsiTheme="majorBidi" w:cstheme="majorBidi"/>
          <w:sz w:val="18"/>
          <w:szCs w:val="18"/>
        </w:rPr>
        <w:t xml:space="preserve">le cas où </w:t>
      </w:r>
      <w:r w:rsidRPr="004714B1">
        <w:rPr>
          <w:rFonts w:asciiTheme="majorBidi" w:hAnsiTheme="majorBidi" w:cstheme="majorBidi"/>
          <w:spacing w:val="3"/>
          <w:sz w:val="18"/>
          <w:szCs w:val="18"/>
        </w:rPr>
        <w:t>un texte est</w:t>
      </w:r>
      <w:r w:rsidRPr="004714B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4714B1">
        <w:rPr>
          <w:rFonts w:asciiTheme="majorBidi" w:hAnsiTheme="majorBidi" w:cstheme="majorBidi"/>
          <w:sz w:val="18"/>
          <w:szCs w:val="18"/>
        </w:rPr>
        <w:t xml:space="preserve">soumis par plusieurs </w:t>
      </w:r>
      <w:r w:rsidRPr="004714B1">
        <w:rPr>
          <w:rFonts w:asciiTheme="majorBidi" w:hAnsiTheme="majorBidi" w:cstheme="majorBidi"/>
          <w:spacing w:val="9"/>
          <w:sz w:val="18"/>
          <w:szCs w:val="18"/>
        </w:rPr>
        <w:t xml:space="preserve">auteurs, nous les invitons à indiquer sur cette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>page la personne à qui il convient d'adresser la correspondance.</w:t>
      </w:r>
    </w:p>
    <w:p w:rsidR="001B1884" w:rsidRPr="004714B1" w:rsidRDefault="001B1884" w:rsidP="001B1884">
      <w:pPr>
        <w:widowControl w:val="0"/>
        <w:tabs>
          <w:tab w:val="left" w:pos="864"/>
          <w:tab w:val="left" w:pos="2340"/>
          <w:tab w:val="left" w:pos="2916"/>
          <w:tab w:val="left" w:pos="4428"/>
          <w:tab w:val="left" w:pos="5292"/>
          <w:tab w:val="left" w:pos="6156"/>
          <w:tab w:val="left" w:pos="6696"/>
        </w:tabs>
        <w:autoSpaceDE w:val="0"/>
        <w:autoSpaceDN w:val="0"/>
        <w:spacing w:after="0" w:line="360" w:lineRule="auto"/>
        <w:ind w:right="360"/>
        <w:jc w:val="both"/>
        <w:rPr>
          <w:rFonts w:asciiTheme="majorBidi" w:hAnsiTheme="majorBidi" w:cstheme="majorBidi"/>
          <w:spacing w:val="4"/>
          <w:sz w:val="18"/>
          <w:szCs w:val="18"/>
        </w:rPr>
      </w:pPr>
    </w:p>
    <w:p w:rsidR="001B1884" w:rsidRPr="004714B1" w:rsidRDefault="001B1884" w:rsidP="001B1884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4"/>
          <w:sz w:val="18"/>
          <w:szCs w:val="18"/>
        </w:rPr>
      </w:pPr>
      <w:r w:rsidRPr="004714B1">
        <w:rPr>
          <w:rFonts w:asciiTheme="majorBidi" w:hAnsiTheme="majorBidi" w:cstheme="majorBidi"/>
          <w:spacing w:val="15"/>
          <w:sz w:val="18"/>
          <w:szCs w:val="18"/>
        </w:rPr>
        <w:t xml:space="preserve">Une </w:t>
      </w:r>
      <w:r w:rsidRPr="004714B1">
        <w:rPr>
          <w:rFonts w:asciiTheme="majorBidi" w:hAnsiTheme="majorBidi" w:cstheme="majorBidi"/>
          <w:b/>
          <w:bCs/>
          <w:spacing w:val="15"/>
          <w:sz w:val="18"/>
          <w:szCs w:val="18"/>
        </w:rPr>
        <w:t xml:space="preserve">seconde page [La mise </w:t>
      </w:r>
      <w:r w:rsidRPr="004714B1">
        <w:rPr>
          <w:rFonts w:asciiTheme="majorBidi" w:hAnsiTheme="majorBidi" w:cstheme="majorBidi"/>
          <w:b/>
          <w:bCs/>
          <w:spacing w:val="4"/>
          <w:sz w:val="18"/>
          <w:szCs w:val="18"/>
        </w:rPr>
        <w:t xml:space="preserve">en page </w:t>
      </w:r>
      <w:r w:rsidRPr="004714B1">
        <w:rPr>
          <w:rFonts w:asciiTheme="majorBidi" w:hAnsiTheme="majorBidi" w:cstheme="majorBidi"/>
          <w:spacing w:val="6"/>
          <w:sz w:val="18"/>
          <w:szCs w:val="18"/>
        </w:rPr>
        <w:t xml:space="preserve">(format A4) devra prévoir des marges (supérieures, inférieures et latérales) de 2,5 cm. Les textes en simple interligne, seront justifiés à gauche et à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droite] doit contenir le titre de la communication, le résumé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(250 mots maximum Times </w:t>
      </w:r>
      <w:r w:rsidRPr="004714B1">
        <w:rPr>
          <w:rFonts w:asciiTheme="majorBidi" w:hAnsiTheme="majorBidi" w:cstheme="majorBidi"/>
          <w:spacing w:val="5"/>
          <w:sz w:val="18"/>
          <w:szCs w:val="18"/>
        </w:rPr>
        <w:t xml:space="preserve">New </w:t>
      </w:r>
      <w:r w:rsidRPr="004714B1">
        <w:rPr>
          <w:rFonts w:asciiTheme="majorBidi" w:hAnsiTheme="majorBidi" w:cstheme="majorBidi"/>
          <w:spacing w:val="6"/>
          <w:sz w:val="18"/>
          <w:szCs w:val="18"/>
        </w:rPr>
        <w:t xml:space="preserve">Roman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 xml:space="preserve">12) </w:t>
      </w:r>
      <w:r w:rsidRPr="004714B1">
        <w:rPr>
          <w:rFonts w:asciiTheme="majorBidi" w:hAnsiTheme="majorBidi" w:cstheme="majorBidi"/>
          <w:spacing w:val="6"/>
          <w:sz w:val="18"/>
          <w:szCs w:val="18"/>
        </w:rPr>
        <w:t xml:space="preserve">ainsi que les mots clés (06 maximum) sans indication des noms des auteurs ou de </w:t>
      </w:r>
      <w:r w:rsidRPr="004714B1">
        <w:rPr>
          <w:rFonts w:asciiTheme="majorBidi" w:hAnsiTheme="majorBidi" w:cstheme="majorBidi"/>
          <w:spacing w:val="4"/>
          <w:sz w:val="18"/>
          <w:szCs w:val="18"/>
        </w:rPr>
        <w:t>leurs coordonnées institutionnelles.</w:t>
      </w:r>
    </w:p>
    <w:p w:rsidR="00905C7F" w:rsidRPr="004714B1" w:rsidRDefault="00905C7F" w:rsidP="001B1884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4"/>
          <w:sz w:val="18"/>
          <w:szCs w:val="18"/>
        </w:rPr>
      </w:pPr>
    </w:p>
    <w:p w:rsidR="001B1884" w:rsidRPr="004714B1" w:rsidRDefault="005A7DFE" w:rsidP="00905C7F">
      <w:pPr>
        <w:widowControl w:val="0"/>
        <w:tabs>
          <w:tab w:val="left" w:pos="864"/>
          <w:tab w:val="left" w:pos="2340"/>
          <w:tab w:val="left" w:pos="2916"/>
          <w:tab w:val="left" w:pos="4428"/>
          <w:tab w:val="left" w:pos="5292"/>
          <w:tab w:val="left" w:pos="6156"/>
          <w:tab w:val="left" w:pos="6696"/>
          <w:tab w:val="left" w:pos="8222"/>
        </w:tabs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z w:val="18"/>
          <w:szCs w:val="18"/>
        </w:rPr>
      </w:pPr>
      <w:r w:rsidRPr="005A7DFE">
        <w:rPr>
          <w:noProof/>
        </w:rPr>
        <w:pict>
          <v:shape id="_x0000_s1071" type="#_x0000_t32" style="position:absolute;left:0;text-align:left;margin-left:38.45pt;margin-top:50.2pt;width:416.4pt;height:0;z-index:251661312" o:connectortype="straight"/>
        </w:pict>
      </w:r>
      <w:r w:rsidRPr="005A7DFE">
        <w:rPr>
          <w:noProof/>
        </w:rPr>
        <w:pict>
          <v:rect id="_x0000_s1047" style="position:absolute;left:0;text-align:left;margin-left:-8.55pt;margin-top:50.2pt;width:544.85pt;height:31.7pt;z-index:251659264" filled="f" stroked="f">
            <v:textbox style="mso-next-textbox:#_x0000_s1047">
              <w:txbxContent>
                <w:p w:rsidR="00F111BD" w:rsidRPr="006E02DA" w:rsidRDefault="00F111BD" w:rsidP="00F111BD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val="en-US" w:bidi="ar-DZ"/>
                    </w:rPr>
                    <w:t xml:space="preserve">قسم الصيدلة، جامعة الحاج لخضر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val="en-US" w:bidi="ar-DZ"/>
                    </w:rPr>
                    <w:t>–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val="en-US" w:bidi="ar-DZ"/>
                    </w:rPr>
                    <w:t>باتنة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val="en-US" w:bidi="ar-DZ"/>
                    </w:rPr>
                    <w:t>-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en-US"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val="en-US" w:bidi="ar-DZ"/>
                    </w:rPr>
                    <w:t xml:space="preserve">، </w:t>
                  </w:r>
                  <w:r w:rsidRPr="006E02DA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val="en-US" w:bidi="ar-DZ"/>
                    </w:rPr>
                    <w:t xml:space="preserve">طريق </w:t>
                  </w:r>
                  <w:proofErr w:type="spellStart"/>
                  <w:r w:rsidRPr="006E02DA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val="en-US" w:bidi="ar-DZ"/>
                    </w:rPr>
                    <w:t>تازولت</w:t>
                  </w:r>
                  <w:proofErr w:type="spellEnd"/>
                  <w:r w:rsidRPr="006E02DA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  <w:lang w:val="en-US" w:bidi="ar-DZ"/>
                    </w:rPr>
                    <w:t>-</w:t>
                  </w:r>
                  <w:r w:rsidRPr="006E02DA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val="en-US" w:bidi="ar-DZ"/>
                    </w:rPr>
                    <w:t>05000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  <w:r w:rsidRPr="006E02DA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val="en-US" w:bidi="ar-DZ"/>
                    </w:rPr>
                    <w:t xml:space="preserve">  </w:t>
                  </w:r>
                  <w:proofErr w:type="spellStart"/>
                  <w:r w:rsidRPr="006E02DA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val="en-US" w:bidi="ar-DZ"/>
                    </w:rPr>
                    <w:t>باتنة</w:t>
                  </w:r>
                  <w:proofErr w:type="spellEnd"/>
                  <w:r w:rsidRPr="006E02DA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val="en-US" w:bidi="ar-DZ"/>
                    </w:rPr>
                    <w:t xml:space="preserve"> ( الجزائر)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val="en-US" w:bidi="ar-DZ"/>
                    </w:rPr>
                    <w:t xml:space="preserve"> ، الهاتف: </w:t>
                  </w:r>
                  <w:r w:rsidRPr="006E02DA">
                    <w:rPr>
                      <w:rFonts w:asciiTheme="majorBidi" w:hAnsiTheme="majorBidi" w:cstheme="majorBidi"/>
                      <w:sz w:val="20"/>
                      <w:szCs w:val="20"/>
                    </w:rPr>
                    <w:t>00(213) 33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-85-49-70</w:t>
                  </w:r>
                </w:p>
                <w:p w:rsidR="00F111BD" w:rsidRPr="006E02DA" w:rsidRDefault="00F111BD" w:rsidP="00F111B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9C6F2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Département de Pharmacie, Université </w:t>
                  </w:r>
                  <w:proofErr w:type="spellStart"/>
                  <w:r w:rsidRPr="009C6F2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El-Hadj</w:t>
                  </w:r>
                  <w:proofErr w:type="spellEnd"/>
                  <w:r w:rsidRPr="009C6F2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6F2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Lakhdar</w:t>
                  </w:r>
                  <w:proofErr w:type="spellEnd"/>
                  <w:r w:rsidRPr="009C6F2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–Batna-</w:t>
                  </w:r>
                  <w:r>
                    <w:t xml:space="preserve">, </w:t>
                  </w:r>
                  <w:r w:rsidRPr="006E02D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Route de Tazoult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–</w:t>
                  </w:r>
                  <w:r w:rsidRPr="006E02D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05000- Batna (Algérie), Tél</w:t>
                  </w:r>
                  <w:r w:rsidRPr="006E02DA">
                    <w:rPr>
                      <w:rFonts w:asciiTheme="majorBidi" w:hAnsiTheme="majorBidi" w:cstheme="majorBidi"/>
                      <w:sz w:val="20"/>
                      <w:szCs w:val="20"/>
                    </w:rPr>
                    <w:t> :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6E02DA">
                    <w:rPr>
                      <w:rFonts w:asciiTheme="majorBidi" w:hAnsiTheme="majorBidi" w:cstheme="majorBidi"/>
                      <w:sz w:val="20"/>
                      <w:szCs w:val="20"/>
                    </w:rPr>
                    <w:t>00(213) 33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-85-49-70</w:t>
                  </w:r>
                  <w:r w:rsidRPr="006E02D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</w:t>
                  </w:r>
                </w:p>
                <w:p w:rsidR="00F111BD" w:rsidRPr="006E02DA" w:rsidRDefault="00F111BD" w:rsidP="00F111B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B1884" w:rsidRPr="004714B1">
        <w:rPr>
          <w:rFonts w:asciiTheme="majorBidi" w:hAnsiTheme="majorBidi" w:cstheme="majorBidi"/>
          <w:spacing w:val="5"/>
          <w:sz w:val="18"/>
          <w:szCs w:val="18"/>
        </w:rPr>
        <w:t xml:space="preserve">Une fois acceptées, les propositions de communication </w:t>
      </w:r>
      <w:r w:rsidR="001B1884" w:rsidRPr="004714B1">
        <w:rPr>
          <w:rFonts w:asciiTheme="majorBidi" w:hAnsiTheme="majorBidi" w:cstheme="majorBidi"/>
          <w:b/>
          <w:bCs/>
          <w:spacing w:val="5"/>
          <w:sz w:val="18"/>
          <w:szCs w:val="18"/>
        </w:rPr>
        <w:t xml:space="preserve">(texte intégral) </w:t>
      </w:r>
      <w:r w:rsidR="001B1884" w:rsidRPr="004714B1">
        <w:rPr>
          <w:rFonts w:asciiTheme="majorBidi" w:hAnsiTheme="majorBidi" w:cstheme="majorBidi"/>
          <w:spacing w:val="-1"/>
          <w:sz w:val="18"/>
          <w:szCs w:val="18"/>
        </w:rPr>
        <w:t xml:space="preserve">doivent être adressées </w:t>
      </w:r>
      <w:r w:rsidR="001B1884" w:rsidRPr="004714B1">
        <w:rPr>
          <w:rFonts w:asciiTheme="majorBidi" w:hAnsiTheme="majorBidi" w:cstheme="majorBidi"/>
          <w:spacing w:val="8"/>
          <w:sz w:val="18"/>
          <w:szCs w:val="18"/>
        </w:rPr>
        <w:t>sous forme électronique au comité organisateur avant le 30 Avril 2014.</w:t>
      </w:r>
    </w:p>
    <w:sectPr w:rsidR="001B1884" w:rsidRPr="004714B1" w:rsidSect="004714B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75042"/>
    <w:multiLevelType w:val="multilevel"/>
    <w:tmpl w:val="1B5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11BD"/>
    <w:rsid w:val="00117EF1"/>
    <w:rsid w:val="001858CF"/>
    <w:rsid w:val="001B1884"/>
    <w:rsid w:val="001C122D"/>
    <w:rsid w:val="001E3D3A"/>
    <w:rsid w:val="00283095"/>
    <w:rsid w:val="004714B1"/>
    <w:rsid w:val="00493406"/>
    <w:rsid w:val="0057693A"/>
    <w:rsid w:val="005A7DFE"/>
    <w:rsid w:val="00640886"/>
    <w:rsid w:val="007E7D2D"/>
    <w:rsid w:val="008D22AB"/>
    <w:rsid w:val="00905C7F"/>
    <w:rsid w:val="009B6F6F"/>
    <w:rsid w:val="00A11C00"/>
    <w:rsid w:val="00B07426"/>
    <w:rsid w:val="00BD60EE"/>
    <w:rsid w:val="00C00732"/>
    <w:rsid w:val="00C764D7"/>
    <w:rsid w:val="00CC41C3"/>
    <w:rsid w:val="00D91164"/>
    <w:rsid w:val="00E603D3"/>
    <w:rsid w:val="00EE7AA6"/>
    <w:rsid w:val="00F111BD"/>
    <w:rsid w:val="00F6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68"/>
        <o:r id="V:Rule7" type="connector" idref="#_x0000_s1067"/>
        <o:r id="V:Rule8" type="connector" idref="#_x0000_s1069"/>
        <o:r id="V:Rule9" type="connector" idref="#_x0000_s1066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spitalo-universitaire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Abdelouahab BELAZOUI</cp:lastModifiedBy>
  <cp:revision>2</cp:revision>
  <cp:lastPrinted>2014-03-20T08:49:00Z</cp:lastPrinted>
  <dcterms:created xsi:type="dcterms:W3CDTF">2014-03-30T08:17:00Z</dcterms:created>
  <dcterms:modified xsi:type="dcterms:W3CDTF">2014-03-30T08:17:00Z</dcterms:modified>
</cp:coreProperties>
</file>